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C1D" w:rsidRPr="008252F6" w:rsidRDefault="00590C1D" w:rsidP="008252F6">
      <w:pPr>
        <w:spacing w:before="100" w:beforeAutospacing="1" w:after="100" w:afterAutospacing="1" w:line="240" w:lineRule="auto"/>
        <w:outlineLvl w:val="0"/>
        <w:rPr>
          <w:rFonts w:ascii="Times New Roman" w:eastAsia="Times New Roman" w:hAnsi="Times New Roman" w:cs="Times New Roman"/>
          <w:b/>
          <w:bCs/>
          <w:kern w:val="36"/>
          <w:sz w:val="48"/>
          <w:szCs w:val="48"/>
          <w:rtl/>
          <w:lang w:bidi="ar-EG"/>
        </w:rPr>
      </w:pPr>
      <w:r w:rsidRPr="008252F6">
        <w:rPr>
          <w:rFonts w:ascii="Times New Roman" w:eastAsia="Times New Roman" w:hAnsi="Times New Roman" w:cs="Times New Roman" w:hint="cs"/>
          <w:b/>
          <w:bCs/>
          <w:kern w:val="36"/>
          <w:sz w:val="48"/>
          <w:szCs w:val="48"/>
          <w:rtl/>
          <w:lang w:bidi="ar-EG"/>
        </w:rPr>
        <w:t>قد تؤثر إصابة الأم بالإكتئاب سلباً على معدل ذكاء الطفل</w:t>
      </w:r>
    </w:p>
    <w:p w:rsidR="00590C1D" w:rsidRPr="008252F6" w:rsidRDefault="00590C1D" w:rsidP="00590C1D">
      <w:pPr>
        <w:pStyle w:val="NormalWeb"/>
        <w:bidi/>
        <w:rPr>
          <w:rFonts w:ascii="Arabic Typesetting" w:hAnsi="Arabic Typesetting" w:cs="Arabic Typesetting"/>
          <w:i/>
          <w:iCs/>
          <w:sz w:val="36"/>
          <w:szCs w:val="36"/>
          <w:rtl/>
          <w:lang w:bidi="ar-EG"/>
        </w:rPr>
      </w:pPr>
      <w:r w:rsidRPr="006E18C5">
        <w:rPr>
          <w:rFonts w:ascii="Arabic Typesetting" w:hAnsi="Arabic Typesetting" w:cs="Arabic Typesetting" w:hint="cs"/>
          <w:i/>
          <w:iCs/>
          <w:sz w:val="36"/>
          <w:szCs w:val="36"/>
          <w:u w:val="single"/>
          <w:rtl/>
          <w:lang w:bidi="ar-EG"/>
        </w:rPr>
        <w:t>ملخص</w:t>
      </w:r>
      <w:r w:rsidRPr="008252F6">
        <w:rPr>
          <w:rFonts w:ascii="Arabic Typesetting" w:hAnsi="Arabic Typesetting" w:cs="Arabic Typesetting" w:hint="cs"/>
          <w:i/>
          <w:iCs/>
          <w:sz w:val="36"/>
          <w:szCs w:val="36"/>
          <w:rtl/>
          <w:lang w:bidi="ar-EG"/>
        </w:rPr>
        <w:t>: تشير دراسة حديثة إلى أن إصابة الأم بمرض الإكتئاب قد تؤثر سلباً على النمو المعرفي للطفل، ووجد الباحثون أن الأطفال المكتئبة أمهاتهم يحصلون على درجة أقل في إختبارات معدل الذكاء اللفظي في عمر 5 سنوات بالمقارنة مع أقرانهم ذوي أمهات لا يعانون من الإكتئاب.</w:t>
      </w:r>
    </w:p>
    <w:p w:rsidR="00590C1D" w:rsidRPr="008252F6" w:rsidRDefault="00590C1D" w:rsidP="00590C1D">
      <w:pPr>
        <w:pStyle w:val="NormalWeb"/>
        <w:bidi/>
        <w:rPr>
          <w:rFonts w:ascii="Arabic Typesetting" w:hAnsi="Arabic Typesetting" w:cs="Arabic Typesetting"/>
          <w:i/>
          <w:iCs/>
          <w:sz w:val="36"/>
          <w:szCs w:val="36"/>
          <w:rtl/>
          <w:lang w:bidi="ar-EG"/>
        </w:rPr>
      </w:pPr>
      <w:r w:rsidRPr="008252F6">
        <w:rPr>
          <w:rFonts w:ascii="Arabic Typesetting" w:hAnsi="Arabic Typesetting" w:cs="Arabic Typesetting" w:hint="cs"/>
          <w:i/>
          <w:iCs/>
          <w:sz w:val="36"/>
          <w:szCs w:val="36"/>
          <w:rtl/>
          <w:lang w:bidi="ar-EG"/>
        </w:rPr>
        <w:t>المصدر:</w:t>
      </w:r>
      <w:bookmarkStart w:id="0" w:name="_GoBack"/>
      <w:bookmarkEnd w:id="0"/>
      <w:r w:rsidRPr="008252F6">
        <w:rPr>
          <w:rFonts w:ascii="Arabic Typesetting" w:hAnsi="Arabic Typesetting" w:cs="Arabic Typesetting" w:hint="cs"/>
          <w:i/>
          <w:iCs/>
          <w:sz w:val="36"/>
          <w:szCs w:val="36"/>
          <w:rtl/>
          <w:lang w:bidi="ar-EG"/>
        </w:rPr>
        <w:t xml:space="preserve"> جامعة كاليفورنيا بسانتياجو</w:t>
      </w:r>
    </w:p>
    <w:p w:rsidR="00590C1D" w:rsidRPr="008252F6" w:rsidRDefault="00590C1D" w:rsidP="00590C1D">
      <w:pPr>
        <w:pStyle w:val="NormalWeb"/>
        <w:bidi/>
        <w:rPr>
          <w:rFonts w:ascii="Arabic Typesetting" w:hAnsi="Arabic Typesetting" w:cs="Arabic Typesetting"/>
          <w:i/>
          <w:iCs/>
          <w:sz w:val="36"/>
          <w:szCs w:val="36"/>
          <w:rtl/>
          <w:lang w:bidi="ar-EG"/>
        </w:rPr>
      </w:pPr>
      <w:r w:rsidRPr="008252F6">
        <w:rPr>
          <w:rFonts w:ascii="Arabic Typesetting" w:hAnsi="Arabic Typesetting" w:cs="Arabic Typesetting" w:hint="cs"/>
          <w:i/>
          <w:iCs/>
          <w:sz w:val="36"/>
          <w:szCs w:val="36"/>
          <w:rtl/>
          <w:lang w:bidi="ar-EG"/>
        </w:rPr>
        <w:t>بحسب مراكز مكافحة الأمراض والوقاية منها، إن بنسبة 1 من بين 10 سيدات بالولايات المتحدة قد مرت بتجربة  مع الإكتئاب، وبحسب تقرير الباحثين بكلية الطب جامعة كاليفورنيا بسانتياجو، على الرغم من أن العواقب قد تورث إلى الأبناء إلا أنهم وجدوا أيضاً أن اكتئاب الأمهات يؤثر سلباً على النمو المعرفي للطفل حتى عمر 16 عام.</w:t>
      </w:r>
    </w:p>
    <w:p w:rsidR="00590C1D" w:rsidRPr="00590C1D" w:rsidRDefault="00590C1D" w:rsidP="00590C1D">
      <w:pPr>
        <w:pStyle w:val="NormalWeb"/>
        <w:bidi/>
        <w:rPr>
          <w:rFonts w:ascii="Arabic Typesetting" w:hAnsi="Arabic Typesetting" w:cs="Arabic Typesetting"/>
          <w:sz w:val="36"/>
          <w:szCs w:val="36"/>
          <w:rtl/>
          <w:lang w:bidi="ar-EG"/>
        </w:rPr>
      </w:pPr>
      <w:r w:rsidRPr="00590C1D">
        <w:rPr>
          <w:rFonts w:ascii="Arabic Typesetting" w:hAnsi="Arabic Typesetting" w:cs="Arabic Typesetting"/>
          <w:sz w:val="36"/>
          <w:szCs w:val="36"/>
          <w:rtl/>
          <w:lang w:bidi="ar-EG"/>
        </w:rPr>
        <w:t>نُشر التقرير في عدد إبريل عن تنمية الطفل.</w:t>
      </w:r>
    </w:p>
    <w:p w:rsidR="00590C1D" w:rsidRPr="00590C1D" w:rsidRDefault="00590C1D" w:rsidP="00590C1D">
      <w:pPr>
        <w:pStyle w:val="NormalWeb"/>
        <w:bidi/>
        <w:rPr>
          <w:rFonts w:ascii="Arabic Typesetting" w:hAnsi="Arabic Typesetting" w:cs="Arabic Typesetting"/>
          <w:sz w:val="36"/>
          <w:szCs w:val="36"/>
          <w:rtl/>
          <w:lang w:bidi="ar-EG"/>
        </w:rPr>
      </w:pPr>
      <w:r w:rsidRPr="00590C1D">
        <w:rPr>
          <w:rFonts w:ascii="Arabic Typesetting" w:hAnsi="Arabic Typesetting" w:cs="Arabic Typesetting"/>
          <w:sz w:val="36"/>
          <w:szCs w:val="36"/>
          <w:rtl/>
          <w:lang w:bidi="ar-EG"/>
        </w:rPr>
        <w:t xml:space="preserve">قام الباحثون بعمل دراسة على قرابة 900 طفل معافى وأمهاتهم من ساكني سانتياجو، لفترات مكونة من خمس سنوات منذ مهد الطفل وحتى عامه السادس عشر. لاحظ الباحثون تودد وتجاوب الأمهات مع أطفالهم أثناء كل فترة من عمرهم وأيضاً المواد التعليمية الملائمة التي تقتنيها الأمهات. يتم تقييم قدرات الإدراك اللفظي لدى الأطفال عن طريق اختبارات مستوى الذكاء أثناء كل مهمة، واختبار أعراض الإكتئاب لدى الأمهات. </w:t>
      </w:r>
    </w:p>
    <w:p w:rsidR="00590C1D" w:rsidRPr="00590C1D" w:rsidRDefault="00590C1D" w:rsidP="00590C1D">
      <w:pPr>
        <w:pStyle w:val="NormalWeb"/>
        <w:bidi/>
        <w:rPr>
          <w:rFonts w:ascii="Arabic Typesetting" w:hAnsi="Arabic Typesetting" w:cs="Arabic Typesetting"/>
          <w:sz w:val="36"/>
          <w:szCs w:val="36"/>
          <w:rtl/>
          <w:lang w:bidi="ar-EG"/>
        </w:rPr>
      </w:pPr>
      <w:r w:rsidRPr="00590C1D">
        <w:rPr>
          <w:rFonts w:ascii="Arabic Typesetting" w:hAnsi="Arabic Typesetting" w:cs="Arabic Typesetting"/>
          <w:sz w:val="36"/>
          <w:szCs w:val="36"/>
          <w:rtl/>
          <w:lang w:bidi="ar-EG"/>
        </w:rPr>
        <w:t>قالت باتريشيا إيست، دكتورة وعالمة أبحاث بقسم طب الأطفال بكلية الطب جامعة كاليفورنيا بسانتياجو "لقد وجدنا أن الأمهات المكتئبات جداً لا يهتمون بالتربية التفاعلية أو المواد التعليمية الداعمة للطفل، مثل: الكتب والألعاب أكثر من الأمهات غير المكتئبات، وهذا بدوره يؤثر على معدل ذكاء الطفل في الأعمار (سنة – 5 سنوات – 10 سنوات – 16 سنة)</w:t>
      </w:r>
    </w:p>
    <w:p w:rsidR="00590C1D" w:rsidRPr="00590C1D" w:rsidRDefault="00590C1D" w:rsidP="00590C1D">
      <w:pPr>
        <w:pStyle w:val="NormalWeb"/>
        <w:bidi/>
        <w:rPr>
          <w:rFonts w:ascii="Arabic Typesetting" w:hAnsi="Arabic Typesetting" w:cs="Arabic Typesetting"/>
          <w:sz w:val="36"/>
          <w:szCs w:val="36"/>
          <w:rtl/>
          <w:lang w:bidi="ar-EG"/>
        </w:rPr>
      </w:pPr>
      <w:r w:rsidRPr="00590C1D">
        <w:rPr>
          <w:rFonts w:ascii="Arabic Typesetting" w:hAnsi="Arabic Typesetting" w:cs="Arabic Typesetting"/>
          <w:sz w:val="36"/>
          <w:szCs w:val="36"/>
          <w:rtl/>
          <w:lang w:bidi="ar-EG"/>
        </w:rPr>
        <w:t>وقالت أيضاً "اتساق وتكرار النتائج طوال الفترة يشير إلى التأثير الطويل المدى للإكتئاب على تربية الطفل وتطويره"</w:t>
      </w:r>
    </w:p>
    <w:p w:rsidR="00590C1D" w:rsidRPr="00590C1D" w:rsidRDefault="00590C1D" w:rsidP="00590C1D">
      <w:pPr>
        <w:pStyle w:val="NormalWeb"/>
        <w:bidi/>
        <w:rPr>
          <w:rFonts w:ascii="Arabic Typesetting" w:hAnsi="Arabic Typesetting" w:cs="Arabic Typesetting"/>
          <w:sz w:val="36"/>
          <w:szCs w:val="36"/>
          <w:rtl/>
          <w:lang w:bidi="ar-EG"/>
        </w:rPr>
      </w:pPr>
      <w:r w:rsidRPr="00590C1D">
        <w:rPr>
          <w:rFonts w:ascii="Arabic Typesetting" w:hAnsi="Arabic Typesetting" w:cs="Arabic Typesetting"/>
          <w:sz w:val="36"/>
          <w:szCs w:val="36"/>
          <w:rtl/>
          <w:lang w:bidi="ar-EG"/>
        </w:rPr>
        <w:t>على تدريج من 1 لـ 19، كان متوسط تسجيلات معدل الذكاء اللفظي لكل الأطفال في دراسة على عمر 5 سنوات هو 7.64، وجد أن الأطفال المصابة أمهاتهم بالإكتئاب مرات عديدة متوسط تسجيلهم على مقياس الذكاء الفظي هو 7.30 بالمقارنة مع تسجيل الأطفال الصحيحة أمهاتهم وهو 7.78</w:t>
      </w:r>
    </w:p>
    <w:p w:rsidR="00590C1D" w:rsidRPr="00590C1D" w:rsidRDefault="0078401D" w:rsidP="00590C1D">
      <w:pPr>
        <w:pStyle w:val="NormalWeb"/>
        <w:bidi/>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أوضحت</w:t>
      </w:r>
      <w:r w:rsidR="00590C1D" w:rsidRPr="00590C1D">
        <w:rPr>
          <w:rFonts w:ascii="Arabic Typesetting" w:hAnsi="Arabic Typesetting" w:cs="Arabic Typesetting"/>
          <w:sz w:val="36"/>
          <w:szCs w:val="36"/>
          <w:rtl/>
          <w:lang w:bidi="ar-EG"/>
        </w:rPr>
        <w:t xml:space="preserve"> إيست: "</w:t>
      </w:r>
      <w:r>
        <w:rPr>
          <w:rFonts w:ascii="Arabic Typesetting" w:hAnsi="Arabic Typesetting" w:cs="Arabic Typesetting" w:hint="cs"/>
          <w:sz w:val="36"/>
          <w:szCs w:val="36"/>
          <w:rtl/>
          <w:lang w:bidi="ar-EG"/>
        </w:rPr>
        <w:t xml:space="preserve">أنه </w:t>
      </w:r>
      <w:r w:rsidR="00590C1D" w:rsidRPr="00590C1D">
        <w:rPr>
          <w:rFonts w:ascii="Arabic Typesetting" w:hAnsi="Arabic Typesetting" w:cs="Arabic Typesetting"/>
          <w:sz w:val="36"/>
          <w:szCs w:val="36"/>
          <w:rtl/>
          <w:lang w:bidi="ar-EG"/>
        </w:rPr>
        <w:t>بالرغم من صغر الفرق في معدل الذكاء من 7.78 إلى 7.30 إلا أن هذا ذا مغزى كبير يخص المهارات اللفظية والمصطلحات لدى الأطفال"، "وتبين نتائج الدراسة عواقب طويلة المدى على الطفل وذلك بسبب الإكتئاب المزمن المصابة به الأم."</w:t>
      </w:r>
    </w:p>
    <w:p w:rsidR="0099645E" w:rsidRPr="00590C1D" w:rsidRDefault="00590C1D">
      <w:pPr>
        <w:rPr>
          <w:rFonts w:ascii="Arabic Typesetting" w:hAnsi="Arabic Typesetting" w:cs="Arabic Typesetting"/>
          <w:sz w:val="24"/>
          <w:szCs w:val="24"/>
          <w:rtl/>
          <w:lang w:bidi="ar-EG"/>
        </w:rPr>
      </w:pPr>
      <w:r w:rsidRPr="00590C1D">
        <w:rPr>
          <w:rFonts w:ascii="Arabic Typesetting" w:hAnsi="Arabic Typesetting" w:cs="Arabic Typesetting"/>
          <w:sz w:val="36"/>
          <w:szCs w:val="36"/>
          <w:rtl/>
          <w:lang w:bidi="ar-EG"/>
        </w:rPr>
        <w:lastRenderedPageBreak/>
        <w:t>على مدار فترة الدراسة، كان على الأقل نصف الأمهات تعرضوا للإكتئاب وذلك بحسب استبيان مكون من أسئلة مثل: "هل أنت حزين؟"، "هل تبكي؟"</w:t>
      </w:r>
    </w:p>
    <w:p w:rsidR="00590C1D" w:rsidRPr="00590C1D" w:rsidRDefault="0078401D" w:rsidP="00590C1D">
      <w:pPr>
        <w:pStyle w:val="NormalWeb"/>
        <w:bidi/>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أضافت</w:t>
      </w:r>
      <w:r w:rsidR="00590C1D" w:rsidRPr="00590C1D">
        <w:rPr>
          <w:rFonts w:ascii="Arabic Typesetting" w:hAnsi="Arabic Typesetting" w:cs="Arabic Typesetting"/>
          <w:sz w:val="36"/>
          <w:szCs w:val="36"/>
          <w:rtl/>
          <w:lang w:bidi="ar-EG"/>
        </w:rPr>
        <w:t xml:space="preserve"> إيست: "كثيراً من الأمهات قيد الدراسة تعرضوا للضغوطات في حياتهم، وكثيراً من هؤلاء الأمهات يستطيعون بالكاد القراءة والكتابة وأتموا 9 سنوات فقط بالتعليم ولا يعملون خارج نطاق منازلهم وغالباً يعيشون في بيت العائلة وفي منازل صغيرة ومزدحمة. هذة العوامل بدورها ساهمت في حدوث الإكتئاب."</w:t>
      </w:r>
    </w:p>
    <w:p w:rsidR="00590C1D" w:rsidRPr="00590C1D" w:rsidRDefault="0078401D" w:rsidP="00590C1D">
      <w:pPr>
        <w:pStyle w:val="NormalWeb"/>
        <w:bidi/>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و</w:t>
      </w:r>
      <w:r w:rsidR="00590C1D" w:rsidRPr="00590C1D">
        <w:rPr>
          <w:rFonts w:ascii="Arabic Typesetting" w:hAnsi="Arabic Typesetting" w:cs="Arabic Typesetting"/>
          <w:sz w:val="36"/>
          <w:szCs w:val="36"/>
          <w:rtl/>
          <w:lang w:bidi="ar-EG"/>
        </w:rPr>
        <w:t>"يعاني كثير من الأمهات من الإكتئاب في الستة أشهر الأولى بعد ميلاد الطفل، لكنه قد يمتد في بعض الأحوال لمدة أطول من ذلك."</w:t>
      </w:r>
    </w:p>
    <w:p w:rsidR="00590C1D" w:rsidRPr="00590C1D" w:rsidRDefault="0078401D" w:rsidP="00590C1D">
      <w:pPr>
        <w:rPr>
          <w:rFonts w:ascii="Arabic Typesetting" w:eastAsia="Times New Roman" w:hAnsi="Arabic Typesetting" w:cs="Arabic Typesetting"/>
          <w:sz w:val="36"/>
          <w:szCs w:val="36"/>
          <w:rtl/>
          <w:lang w:bidi="ar-EG"/>
        </w:rPr>
      </w:pPr>
      <w:r>
        <w:rPr>
          <w:rFonts w:ascii="Arabic Typesetting" w:eastAsia="Times New Roman" w:hAnsi="Arabic Typesetting" w:cs="Arabic Typesetting" w:hint="cs"/>
          <w:sz w:val="36"/>
          <w:szCs w:val="36"/>
          <w:rtl/>
          <w:lang w:bidi="ar-EG"/>
        </w:rPr>
        <w:t>صرحت</w:t>
      </w:r>
      <w:r w:rsidR="00590C1D" w:rsidRPr="00590C1D">
        <w:rPr>
          <w:rFonts w:ascii="Arabic Typesetting" w:eastAsia="Times New Roman" w:hAnsi="Arabic Typesetting" w:cs="Arabic Typesetting"/>
          <w:sz w:val="36"/>
          <w:szCs w:val="36"/>
          <w:rtl/>
          <w:lang w:bidi="ar-EG"/>
        </w:rPr>
        <w:t xml:space="preserve"> إيست أن بيانات الدراسة تشير إلى أن نسبة 20% تقريباً من الأمهات </w:t>
      </w:r>
      <w:r w:rsidR="00F87472">
        <w:rPr>
          <w:rFonts w:ascii="Arabic Typesetting" w:eastAsia="Times New Roman" w:hAnsi="Arabic Typesetting" w:cs="Arabic Typesetting"/>
          <w:sz w:val="36"/>
          <w:szCs w:val="36"/>
          <w:rtl/>
          <w:lang w:bidi="ar-EG"/>
        </w:rPr>
        <w:t>الذين يعانون من الإكتئاب مرات ع</w:t>
      </w:r>
      <w:r w:rsidR="00590C1D" w:rsidRPr="00590C1D">
        <w:rPr>
          <w:rFonts w:ascii="Arabic Typesetting" w:eastAsia="Times New Roman" w:hAnsi="Arabic Typesetting" w:cs="Arabic Typesetting"/>
          <w:sz w:val="36"/>
          <w:szCs w:val="36"/>
          <w:rtl/>
          <w:lang w:bidi="ar-EG"/>
        </w:rPr>
        <w:t>دي</w:t>
      </w:r>
      <w:r w:rsidR="00F87472">
        <w:rPr>
          <w:rFonts w:ascii="Arabic Typesetting" w:eastAsia="Times New Roman" w:hAnsi="Arabic Typesetting" w:cs="Arabic Typesetting" w:hint="cs"/>
          <w:sz w:val="36"/>
          <w:szCs w:val="36"/>
          <w:rtl/>
          <w:lang w:bidi="ar-EG"/>
        </w:rPr>
        <w:t>د</w:t>
      </w:r>
      <w:r w:rsidR="00590C1D" w:rsidRPr="00590C1D">
        <w:rPr>
          <w:rFonts w:ascii="Arabic Typesetting" w:eastAsia="Times New Roman" w:hAnsi="Arabic Typesetting" w:cs="Arabic Typesetting"/>
          <w:sz w:val="36"/>
          <w:szCs w:val="36"/>
          <w:rtl/>
          <w:lang w:bidi="ar-EG"/>
        </w:rPr>
        <w:t>ة أثناء السنة الأولى من عمر الطفل، يمتد اكتئابهم إلى فترة أطول"</w:t>
      </w:r>
    </w:p>
    <w:p w:rsidR="00590C1D" w:rsidRPr="00590C1D" w:rsidRDefault="0078401D" w:rsidP="00590C1D">
      <w:pPr>
        <w:pStyle w:val="NormalWeb"/>
        <w:bidi/>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و</w:t>
      </w:r>
      <w:r w:rsidR="00590C1D" w:rsidRPr="00590C1D">
        <w:rPr>
          <w:rFonts w:ascii="Arabic Typesetting" w:hAnsi="Arabic Typesetting" w:cs="Arabic Typesetting"/>
          <w:sz w:val="36"/>
          <w:szCs w:val="36"/>
          <w:rtl/>
          <w:lang w:bidi="ar-EG"/>
        </w:rPr>
        <w:t>قالت إيست: "أوضحت النتائج لمسئولي الرعاية الصحية أن الإكتشاف والتدخل المبكر وعلاج اكتئاب الأم هو الحل"</w:t>
      </w:r>
    </w:p>
    <w:p w:rsidR="00590C1D" w:rsidRPr="00590C1D" w:rsidRDefault="00F87472" w:rsidP="00590C1D">
      <w:pPr>
        <w:rPr>
          <w:rFonts w:ascii="Arabic Typesetting" w:hAnsi="Arabic Typesetting" w:cs="Arabic Typesetting"/>
          <w:sz w:val="24"/>
          <w:szCs w:val="24"/>
          <w:rtl/>
          <w:lang w:bidi="ar-EG"/>
        </w:rPr>
      </w:pPr>
      <w:r>
        <w:rPr>
          <w:rFonts w:ascii="Arabic Typesetting" w:hAnsi="Arabic Typesetting" w:cs="Arabic Typesetting" w:hint="cs"/>
          <w:sz w:val="36"/>
          <w:szCs w:val="36"/>
          <w:rtl/>
          <w:lang w:bidi="ar-EG"/>
        </w:rPr>
        <w:t>و</w:t>
      </w:r>
      <w:r w:rsidR="00590C1D" w:rsidRPr="00590C1D">
        <w:rPr>
          <w:rFonts w:ascii="Arabic Typesetting" w:hAnsi="Arabic Typesetting" w:cs="Arabic Typesetting"/>
          <w:sz w:val="36"/>
          <w:szCs w:val="36"/>
          <w:rtl/>
          <w:lang w:bidi="ar-EG"/>
        </w:rPr>
        <w:t>"التعرف على مصادر اكتئاب الأمهات سيساعدهم على توظيف الأعراض بأسلوب مثمر ويضمن وصول الجهود كاملة للطفل."</w:t>
      </w:r>
    </w:p>
    <w:p w:rsidR="00590C1D" w:rsidRPr="00590C1D" w:rsidRDefault="00590C1D" w:rsidP="00590C1D">
      <w:pPr>
        <w:pStyle w:val="NormalWeb"/>
        <w:bidi/>
        <w:rPr>
          <w:rFonts w:ascii="Arabic Typesetting" w:hAnsi="Arabic Typesetting" w:cs="Arabic Typesetting"/>
          <w:sz w:val="36"/>
          <w:szCs w:val="36"/>
          <w:rtl/>
          <w:lang w:bidi="ar-EG"/>
        </w:rPr>
      </w:pPr>
      <w:r w:rsidRPr="00590C1D">
        <w:rPr>
          <w:rFonts w:ascii="Arabic Typesetting" w:hAnsi="Arabic Typesetting" w:cs="Arabic Typesetting"/>
          <w:sz w:val="36"/>
          <w:szCs w:val="36"/>
          <w:rtl/>
          <w:lang w:bidi="ar-EG"/>
        </w:rPr>
        <w:t>قال مسئولو الدراسة أن الخطوات المستقبلية تتضمن ما هو أبعد من تحليل البيانات لمعرفة كيف يؤثر اكتئاب الأمهات على حدوث أعراض اكتئابية لأطفالهم أثناء مرحلة الطفولة والمراهقة و</w:t>
      </w:r>
      <w:r w:rsidR="0078401D">
        <w:rPr>
          <w:rFonts w:ascii="Arabic Typesetting" w:hAnsi="Arabic Typesetting" w:cs="Arabic Typesetting" w:hint="cs"/>
          <w:sz w:val="36"/>
          <w:szCs w:val="36"/>
          <w:rtl/>
          <w:lang w:bidi="ar-EG"/>
        </w:rPr>
        <w:t xml:space="preserve">تأثير ذلك </w:t>
      </w:r>
      <w:r w:rsidRPr="00590C1D">
        <w:rPr>
          <w:rFonts w:ascii="Arabic Typesetting" w:hAnsi="Arabic Typesetting" w:cs="Arabic Typesetting"/>
          <w:sz w:val="36"/>
          <w:szCs w:val="36"/>
          <w:rtl/>
          <w:lang w:bidi="ar-EG"/>
        </w:rPr>
        <w:t>على الدراسة الأكاديمية والصحة، مثل إحتمالية إصابتهم بالبدانة أو السمنة المفرطة.</w:t>
      </w:r>
    </w:p>
    <w:p w:rsidR="00590C1D" w:rsidRDefault="00590C1D" w:rsidP="00590C1D">
      <w:pPr>
        <w:rPr>
          <w:lang w:bidi="ar-EG"/>
        </w:rPr>
      </w:pPr>
    </w:p>
    <w:sectPr w:rsidR="00590C1D" w:rsidSect="00590C1D">
      <w:pgSz w:w="11906" w:h="16838"/>
      <w:pgMar w:top="1440" w:right="1800" w:bottom="1440" w:left="180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D31"/>
    <w:rsid w:val="00590C1D"/>
    <w:rsid w:val="006E18C5"/>
    <w:rsid w:val="006F3637"/>
    <w:rsid w:val="0078401D"/>
    <w:rsid w:val="007F3D31"/>
    <w:rsid w:val="008252F6"/>
    <w:rsid w:val="00BB48F3"/>
    <w:rsid w:val="00F874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C1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0C1D"/>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C1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0C1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smile</dc:creator>
  <cp:keywords/>
  <dc:description/>
  <cp:lastModifiedBy>smile</cp:lastModifiedBy>
  <cp:revision>7</cp:revision>
  <dcterms:created xsi:type="dcterms:W3CDTF">2018-05-05T13:45:00Z</dcterms:created>
  <dcterms:modified xsi:type="dcterms:W3CDTF">2018-05-05T20:24:00Z</dcterms:modified>
</cp:coreProperties>
</file>